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49" w:rsidRDefault="00DD4AB4" w:rsidP="00DD4AB4">
      <w:pPr>
        <w:spacing w:line="0" w:lineRule="atLeast"/>
        <w:rPr>
          <w:rFonts w:ascii="方正小标宋简体" w:eastAsia="方正小标宋简体"/>
          <w:bCs/>
          <w:sz w:val="44"/>
          <w:szCs w:val="44"/>
        </w:rPr>
      </w:pPr>
      <w:r w:rsidRPr="001814BA">
        <w:rPr>
          <w:rFonts w:ascii="方正小标宋简体" w:eastAsia="方正小标宋简体" w:hAnsi="方正粗黑宋简体" w:cs="方正粗黑宋简体" w:hint="eastAsia"/>
          <w:b/>
          <w:color w:val="FF0000"/>
          <w:spacing w:val="-12"/>
          <w:kern w:val="10"/>
          <w:position w:val="22"/>
          <w:sz w:val="64"/>
          <w:szCs w:val="64"/>
          <w:u w:val="thick"/>
        </w:rPr>
        <w:t xml:space="preserve">中共蔚县文学艺术界联合会党组 </w:t>
      </w:r>
      <w:r w:rsidRPr="001814BA">
        <w:rPr>
          <w:rFonts w:ascii="方正小标宋简体" w:eastAsia="方正小标宋简体" w:hint="eastAsia"/>
          <w:b/>
          <w:color w:val="FF0000"/>
          <w:spacing w:val="-12"/>
          <w:kern w:val="10"/>
          <w:sz w:val="56"/>
          <w:szCs w:val="56"/>
          <w:u w:val="thick"/>
        </w:rPr>
        <w:t xml:space="preserve"> </w:t>
      </w:r>
    </w:p>
    <w:p w:rsidR="00A61C49" w:rsidRDefault="00A61C49" w:rsidP="00A61C49">
      <w:pPr>
        <w:spacing w:line="0" w:lineRule="atLeast"/>
        <w:ind w:firstLineChars="250" w:firstLine="1100"/>
        <w:rPr>
          <w:rFonts w:ascii="方正小标宋简体" w:eastAsia="方正小标宋简体"/>
          <w:bCs/>
          <w:sz w:val="44"/>
          <w:szCs w:val="44"/>
        </w:rPr>
      </w:pPr>
    </w:p>
    <w:p w:rsidR="00D80BB3" w:rsidRPr="006924B3" w:rsidRDefault="00D80BB3" w:rsidP="00A61C49">
      <w:pPr>
        <w:spacing w:line="0" w:lineRule="atLeast"/>
        <w:ind w:firstLineChars="250" w:firstLine="1100"/>
        <w:rPr>
          <w:rFonts w:ascii="方正小标宋简体" w:eastAsia="方正小标宋简体"/>
          <w:bCs/>
          <w:sz w:val="44"/>
          <w:szCs w:val="44"/>
        </w:rPr>
      </w:pPr>
      <w:r w:rsidRPr="006924B3">
        <w:rPr>
          <w:rFonts w:ascii="方正小标宋简体" w:eastAsia="方正小标宋简体" w:hint="eastAsia"/>
          <w:bCs/>
          <w:sz w:val="44"/>
          <w:szCs w:val="44"/>
        </w:rPr>
        <w:t>中共蔚县文学艺术界联合会党组</w:t>
      </w:r>
    </w:p>
    <w:p w:rsidR="00D80BB3" w:rsidRDefault="00D80BB3" w:rsidP="006924B3">
      <w:pPr>
        <w:spacing w:line="0" w:lineRule="atLeast"/>
        <w:ind w:firstLineChars="300" w:firstLine="1320"/>
        <w:rPr>
          <w:b/>
          <w:bCs/>
          <w:sz w:val="44"/>
          <w:szCs w:val="44"/>
        </w:rPr>
      </w:pPr>
      <w:r w:rsidRPr="006924B3">
        <w:rPr>
          <w:rFonts w:ascii="方正小标宋简体" w:eastAsia="方正小标宋简体" w:hint="eastAsia"/>
          <w:bCs/>
          <w:sz w:val="44"/>
          <w:szCs w:val="44"/>
        </w:rPr>
        <w:t>关于巡察整改进展情况的通报</w:t>
      </w:r>
    </w:p>
    <w:p w:rsidR="00D80BB3" w:rsidRDefault="00D80BB3" w:rsidP="00D80BB3">
      <w:pPr>
        <w:ind w:firstLineChars="200" w:firstLine="640"/>
        <w:rPr>
          <w:rFonts w:ascii="仿宋_GB2312" w:eastAsia="仿宋_GB2312" w:hAnsi="仿宋_GB2312" w:cs="仿宋_GB2312"/>
          <w:sz w:val="32"/>
          <w:szCs w:val="32"/>
        </w:rPr>
      </w:pPr>
    </w:p>
    <w:p w:rsidR="00D80BB3" w:rsidRPr="00D80BB3" w:rsidRDefault="00D80BB3" w:rsidP="00D80BB3">
      <w:pPr>
        <w:spacing w:line="576" w:lineRule="exact"/>
        <w:ind w:firstLineChars="200" w:firstLine="640"/>
        <w:rPr>
          <w:rFonts w:ascii="仿宋_GB2312" w:eastAsia="仿宋_GB2312" w:hAnsi="仿宋_GB2312" w:cs="仿宋_GB2312"/>
          <w:sz w:val="32"/>
          <w:szCs w:val="32"/>
        </w:rPr>
      </w:pPr>
      <w:r w:rsidRPr="00D80BB3">
        <w:rPr>
          <w:rFonts w:ascii="仿宋_GB2312" w:eastAsia="仿宋_GB2312" w:hAnsi="仿宋_GB2312" w:cs="仿宋_GB2312" w:hint="eastAsia"/>
          <w:sz w:val="32"/>
          <w:szCs w:val="32"/>
        </w:rPr>
        <w:t>根据县委部署,2022年11月20日至2023年3月17日</w:t>
      </w:r>
      <w:r w:rsidRPr="00D80BB3">
        <w:rPr>
          <w:rFonts w:ascii="仿宋_GB2312" w:eastAsia="仿宋_GB2312" w:hAnsi="仿宋" w:cs="仿宋" w:hint="eastAsia"/>
          <w:spacing w:val="8"/>
          <w:kern w:val="0"/>
          <w:sz w:val="32"/>
          <w:szCs w:val="32"/>
        </w:rPr>
        <w:t>，</w:t>
      </w:r>
      <w:r w:rsidRPr="00D80BB3">
        <w:rPr>
          <w:rFonts w:ascii="仿宋_GB2312" w:eastAsia="仿宋_GB2312" w:hAnsi="仿宋_GB2312" w:cs="仿宋_GB2312" w:hint="eastAsia"/>
          <w:sz w:val="32"/>
          <w:szCs w:val="32"/>
        </w:rPr>
        <w:t>县委第四巡察组对我单位开展了常规巡察。</w:t>
      </w:r>
      <w:r w:rsidRPr="00D80BB3">
        <w:rPr>
          <w:rFonts w:ascii="仿宋_GB2312" w:eastAsia="仿宋_GB2312" w:hint="eastAsia"/>
          <w:sz w:val="32"/>
          <w:szCs w:val="32"/>
        </w:rPr>
        <w:t>5月19日，反馈了巡察意见。</w:t>
      </w:r>
      <w:r w:rsidRPr="00D80BB3">
        <w:rPr>
          <w:rFonts w:ascii="仿宋_GB2312" w:eastAsia="仿宋_GB2312" w:hAnsi="仿宋_GB2312" w:cs="仿宋_GB2312" w:hint="eastAsia"/>
          <w:sz w:val="32"/>
          <w:szCs w:val="32"/>
        </w:rPr>
        <w:t>按照巡察工作有关要求，现将巡察整改进展情况予以公布。</w:t>
      </w:r>
    </w:p>
    <w:p w:rsidR="00D80BB3" w:rsidRDefault="00D80BB3" w:rsidP="00D80BB3">
      <w:pPr>
        <w:ind w:firstLineChars="200" w:firstLine="640"/>
        <w:rPr>
          <w:rFonts w:ascii="黑体" w:eastAsia="黑体" w:hAnsi="黑体"/>
          <w:sz w:val="32"/>
          <w:szCs w:val="32"/>
        </w:rPr>
      </w:pPr>
      <w:r>
        <w:rPr>
          <w:rFonts w:ascii="黑体" w:eastAsia="黑体" w:hAnsi="黑体" w:hint="eastAsia"/>
          <w:sz w:val="32"/>
          <w:szCs w:val="32"/>
        </w:rPr>
        <w:t>一、把整改落实作为一项重要政治任务来抓</w:t>
      </w:r>
    </w:p>
    <w:p w:rsidR="00D80BB3" w:rsidRPr="006300D3" w:rsidRDefault="00D80BB3" w:rsidP="006300D3">
      <w:pPr>
        <w:ind w:firstLineChars="150" w:firstLine="482"/>
        <w:rPr>
          <w:rFonts w:ascii="楷体_GB2312" w:eastAsia="楷体_GB2312"/>
          <w:b/>
          <w:sz w:val="32"/>
          <w:szCs w:val="32"/>
        </w:rPr>
      </w:pPr>
      <w:r w:rsidRPr="006300D3">
        <w:rPr>
          <w:rFonts w:ascii="楷体_GB2312" w:eastAsia="楷体_GB2312" w:hint="eastAsia"/>
          <w:b/>
          <w:sz w:val="32"/>
          <w:szCs w:val="32"/>
        </w:rPr>
        <w:t>（一）提高政治站位，端正整改态度。</w:t>
      </w:r>
    </w:p>
    <w:p w:rsidR="00D80BB3" w:rsidRDefault="00D80BB3" w:rsidP="00D80BB3">
      <w:pPr>
        <w:ind w:firstLineChars="200" w:firstLine="640"/>
        <w:rPr>
          <w:rFonts w:ascii="仿宋_GB2312" w:eastAsia="仿宋_GB2312" w:hAnsi="宋体" w:cs="华文仿宋"/>
          <w:sz w:val="32"/>
          <w:szCs w:val="32"/>
        </w:rPr>
      </w:pPr>
      <w:r>
        <w:rPr>
          <w:rFonts w:ascii="仿宋_GB2312" w:eastAsia="仿宋_GB2312" w:hint="eastAsia"/>
          <w:sz w:val="32"/>
          <w:szCs w:val="32"/>
        </w:rPr>
        <w:t>巡察组反馈意见中指出的问题客观中肯、切中要害，提出的要求具有很强的针对性、指导性、操作性、文联党组对此高度重视，把巡察整改落实工作作为一项重大的政治任务来抓。</w:t>
      </w:r>
      <w:r>
        <w:rPr>
          <w:rFonts w:ascii="仿宋_GB2312" w:eastAsia="仿宋_GB2312" w:hAnsi="宋体" w:cs="华文仿宋" w:hint="eastAsia"/>
          <w:sz w:val="32"/>
          <w:szCs w:val="32"/>
        </w:rPr>
        <w:t xml:space="preserve">6月1日，针对巡察情况反馈意见，召开专题民主生活会，深挖问题产生的原因，明确了整改措施。           </w:t>
      </w:r>
    </w:p>
    <w:p w:rsidR="00D80BB3" w:rsidRPr="006300D3" w:rsidRDefault="00D80BB3" w:rsidP="006300D3">
      <w:pPr>
        <w:ind w:firstLineChars="150" w:firstLine="482"/>
        <w:rPr>
          <w:rFonts w:ascii="楷体_GB2312" w:eastAsia="楷体_GB2312"/>
          <w:b/>
          <w:sz w:val="32"/>
          <w:szCs w:val="32"/>
        </w:rPr>
      </w:pPr>
      <w:r w:rsidRPr="006300D3">
        <w:rPr>
          <w:rFonts w:ascii="楷体_GB2312" w:eastAsia="楷体_GB2312" w:hint="eastAsia"/>
          <w:b/>
          <w:sz w:val="32"/>
          <w:szCs w:val="32"/>
        </w:rPr>
        <w:t>（二）压实领导责任，强化组织领导。</w:t>
      </w:r>
    </w:p>
    <w:p w:rsidR="00D80BB3" w:rsidRDefault="00D80BB3" w:rsidP="00D80BB3">
      <w:pPr>
        <w:ind w:firstLineChars="200" w:firstLine="640"/>
        <w:rPr>
          <w:rFonts w:ascii="仿宋_GB2312" w:eastAsia="仿宋_GB2312"/>
          <w:sz w:val="32"/>
          <w:szCs w:val="32"/>
        </w:rPr>
      </w:pPr>
      <w:r>
        <w:rPr>
          <w:rFonts w:ascii="仿宋_GB2312" w:eastAsia="仿宋_GB2312" w:hAnsi="宋体" w:cs="华文仿宋" w:hint="eastAsia"/>
          <w:sz w:val="32"/>
          <w:szCs w:val="32"/>
        </w:rPr>
        <w:t>为确保巡察工作落到实处，我们成立了巡察整改工作领导小组，党组书记担任领导小组组长，</w:t>
      </w:r>
      <w:r>
        <w:rPr>
          <w:rFonts w:ascii="仿宋_GB2312" w:eastAsia="仿宋_GB2312" w:hint="eastAsia"/>
          <w:sz w:val="32"/>
          <w:szCs w:val="32"/>
        </w:rPr>
        <w:t>主动扛起整改责任，严格按照时间节点落实整改工作，以务求实效的工作要求，确保各</w:t>
      </w:r>
      <w:r>
        <w:rPr>
          <w:rFonts w:ascii="仿宋_GB2312" w:eastAsia="仿宋_GB2312" w:hint="eastAsia"/>
          <w:sz w:val="32"/>
          <w:szCs w:val="32"/>
        </w:rPr>
        <w:lastRenderedPageBreak/>
        <w:t>项整改工作部署到位、责任到位，做到问题不解决不松手，问题整改不到位不罢休。</w:t>
      </w:r>
    </w:p>
    <w:p w:rsidR="00D80BB3" w:rsidRPr="006300D3" w:rsidRDefault="00D80BB3" w:rsidP="006300D3">
      <w:pPr>
        <w:ind w:firstLineChars="150" w:firstLine="482"/>
        <w:rPr>
          <w:rFonts w:ascii="楷体_GB2312" w:eastAsia="楷体_GB2312"/>
          <w:b/>
          <w:sz w:val="32"/>
          <w:szCs w:val="32"/>
        </w:rPr>
      </w:pPr>
      <w:r w:rsidRPr="006300D3">
        <w:rPr>
          <w:rFonts w:ascii="楷体_GB2312" w:eastAsia="楷体_GB2312" w:hint="eastAsia"/>
          <w:b/>
          <w:sz w:val="32"/>
          <w:szCs w:val="32"/>
        </w:rPr>
        <w:t>（三）聚焦反馈问题，抓实责任分解。</w:t>
      </w:r>
    </w:p>
    <w:p w:rsidR="00D80BB3" w:rsidRPr="00D80BB3" w:rsidRDefault="00D80BB3" w:rsidP="00D80BB3">
      <w:pPr>
        <w:ind w:firstLineChars="200" w:firstLine="640"/>
        <w:rPr>
          <w:rFonts w:ascii="仿宋_GB2312" w:eastAsia="仿宋_GB2312"/>
          <w:sz w:val="32"/>
          <w:szCs w:val="32"/>
        </w:rPr>
      </w:pPr>
      <w:r>
        <w:rPr>
          <w:rFonts w:ascii="仿宋_GB2312" w:eastAsia="仿宋_GB2312" w:hint="eastAsia"/>
          <w:sz w:val="32"/>
          <w:szCs w:val="32"/>
        </w:rPr>
        <w:t>对照县委第四巡察组的反馈3个方面10个问题及整改意见，</w:t>
      </w:r>
      <w:r>
        <w:rPr>
          <w:rFonts w:ascii="仿宋_GB2312" w:eastAsia="仿宋_GB2312" w:hAnsi="宋体" w:cs="华文仿宋" w:hint="eastAsia"/>
          <w:sz w:val="32"/>
          <w:szCs w:val="32"/>
        </w:rPr>
        <w:t>6月2日，召开党组扩大会议，领导班子成员对照清单逐条认领任务，制定了整改方案及整改台账，</w:t>
      </w:r>
      <w:r>
        <w:rPr>
          <w:rFonts w:ascii="仿宋_GB2312" w:eastAsia="仿宋_GB2312" w:hint="eastAsia"/>
          <w:sz w:val="32"/>
          <w:szCs w:val="32"/>
        </w:rPr>
        <w:t>明确了整改内容、整改措施以及责任领导、责任人，</w:t>
      </w:r>
      <w:r>
        <w:rPr>
          <w:rFonts w:ascii="仿宋_GB2312" w:eastAsia="仿宋_GB2312" w:hAnsi="宋体" w:cs="华文仿宋" w:hint="eastAsia"/>
          <w:sz w:val="32"/>
          <w:szCs w:val="32"/>
        </w:rPr>
        <w:t>并下发各股室，限期抓好反馈意见整改，确保巡察整改取得实效。</w:t>
      </w:r>
    </w:p>
    <w:p w:rsidR="00D80BB3" w:rsidRDefault="00D80BB3" w:rsidP="00D80BB3">
      <w:pPr>
        <w:ind w:firstLineChars="200" w:firstLine="640"/>
        <w:rPr>
          <w:rFonts w:ascii="黑体" w:eastAsia="黑体" w:hAnsi="黑体"/>
          <w:sz w:val="32"/>
          <w:szCs w:val="32"/>
        </w:rPr>
      </w:pPr>
      <w:r>
        <w:rPr>
          <w:rFonts w:ascii="黑体" w:eastAsia="黑体" w:hAnsi="黑体" w:hint="eastAsia"/>
          <w:sz w:val="32"/>
          <w:szCs w:val="32"/>
        </w:rPr>
        <w:t>二、整改落实的成效</w:t>
      </w:r>
    </w:p>
    <w:p w:rsidR="00D80BB3" w:rsidRDefault="00D80BB3" w:rsidP="00D870D5">
      <w:pPr>
        <w:ind w:firstLineChars="200" w:firstLine="640"/>
        <w:rPr>
          <w:rFonts w:ascii="仿宋_GB2312" w:eastAsia="仿宋_GB2312"/>
          <w:sz w:val="32"/>
          <w:szCs w:val="32"/>
        </w:rPr>
      </w:pPr>
      <w:r>
        <w:rPr>
          <w:rFonts w:ascii="仿宋_GB2312" w:eastAsia="仿宋_GB2312" w:hint="eastAsia"/>
          <w:sz w:val="32"/>
          <w:szCs w:val="32"/>
        </w:rPr>
        <w:t>县文联</w:t>
      </w:r>
      <w:r w:rsidRPr="00D80BB3">
        <w:rPr>
          <w:rFonts w:ascii="仿宋_GB2312" w:eastAsia="仿宋_GB2312" w:hint="eastAsia"/>
          <w:sz w:val="32"/>
          <w:szCs w:val="32"/>
        </w:rPr>
        <w:t>党组坚持目标导向、问题导向、结果导向，对照整改措施一项一项整改、一条一条销账，既做到即知即改，立行立改，又做到举一反三、建章立制，确保巡察整改各项任务取得实实在在的效果。</w:t>
      </w:r>
      <w:r>
        <w:rPr>
          <w:rFonts w:ascii="仿宋_GB2312" w:eastAsia="仿宋_GB2312" w:hint="eastAsia"/>
          <w:sz w:val="32"/>
          <w:szCs w:val="32"/>
        </w:rPr>
        <w:t>目前，巡察反馈的10个问题已全部整改完成。</w:t>
      </w:r>
    </w:p>
    <w:p w:rsidR="00D870D5" w:rsidRPr="001A7A22" w:rsidRDefault="00D870D5" w:rsidP="001A7A22">
      <w:pPr>
        <w:spacing w:line="600" w:lineRule="exact"/>
        <w:ind w:firstLineChars="150" w:firstLine="482"/>
        <w:rPr>
          <w:rFonts w:ascii="楷体_GB2312" w:eastAsia="楷体_GB2312" w:hAnsi="楷体" w:cs="楷体"/>
          <w:b/>
          <w:sz w:val="32"/>
          <w:szCs w:val="32"/>
        </w:rPr>
      </w:pPr>
      <w:r w:rsidRPr="001A7A22">
        <w:rPr>
          <w:rFonts w:ascii="楷体_GB2312" w:eastAsia="楷体_GB2312" w:hAnsi="楷体" w:cs="楷体" w:hint="eastAsia"/>
          <w:b/>
          <w:sz w:val="32"/>
          <w:szCs w:val="32"/>
        </w:rPr>
        <w:t>（一）关于“党的理论路线方针政策和党中央各项决策部署及省委、市委、县委部署要求的贯彻落实情况”方面</w:t>
      </w:r>
    </w:p>
    <w:p w:rsidR="00D870D5" w:rsidRDefault="00D870D5" w:rsidP="00D870D5">
      <w:pPr>
        <w:ind w:firstLineChars="200" w:firstLine="643"/>
        <w:rPr>
          <w:rFonts w:ascii="仿宋_GB2312" w:eastAsia="仿宋_GB2312"/>
          <w:b/>
          <w:sz w:val="32"/>
          <w:szCs w:val="32"/>
        </w:rPr>
      </w:pPr>
      <w:r>
        <w:rPr>
          <w:rFonts w:ascii="仿宋_GB2312" w:eastAsia="仿宋_GB2312" w:hint="eastAsia"/>
          <w:b/>
          <w:sz w:val="32"/>
          <w:szCs w:val="32"/>
        </w:rPr>
        <w:t>1</w:t>
      </w:r>
      <w:r w:rsidR="000D6B16">
        <w:rPr>
          <w:rFonts w:ascii="仿宋_GB2312" w:eastAsia="仿宋_GB2312" w:hint="eastAsia"/>
          <w:b/>
          <w:sz w:val="32"/>
          <w:szCs w:val="32"/>
        </w:rPr>
        <w:t>.</w:t>
      </w:r>
      <w:r>
        <w:rPr>
          <w:rFonts w:ascii="仿宋_GB2312" w:eastAsia="仿宋_GB2312" w:hint="eastAsia"/>
          <w:b/>
          <w:sz w:val="32"/>
          <w:szCs w:val="32"/>
        </w:rPr>
        <w:t>针对“学习不深入不具体”问题。</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一是以习近平新时代中国特色社会主义思想、党的二十大精神、习近平总书记的重要讲话精神为行动指南，完善党支部学习计划，进行常态化学习，每周集中学习2次。</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lastRenderedPageBreak/>
        <w:t>二是要求全体干部开展自学，每名党员必须认真做好“河北干部网络学院”、“学习强国”和“河山新闻”主题教育专题的学习，做到学习“有笔记、有体会”。</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三是继续推进在全县古堡振兴工作中承担的文化宣传队的工作任务落实，在利用“蔚县文联”公众号进行宣传的基础上，延伸到 “蔚州文艺”、“红色大云疃”、“雪绒花文学”等公众号平台。</w:t>
      </w:r>
    </w:p>
    <w:p w:rsidR="00D870D5" w:rsidRDefault="00D870D5" w:rsidP="00D870D5">
      <w:pPr>
        <w:ind w:firstLineChars="200" w:firstLine="643"/>
        <w:rPr>
          <w:rFonts w:ascii="仿宋" w:eastAsia="仿宋" w:hAnsi="仿宋"/>
          <w:sz w:val="32"/>
          <w:szCs w:val="32"/>
        </w:rPr>
      </w:pPr>
      <w:r>
        <w:rPr>
          <w:rFonts w:ascii="仿宋_GB2312" w:eastAsia="仿宋_GB2312" w:hAnsi="仿宋" w:cs="仿宋" w:hint="eastAsia"/>
          <w:b/>
          <w:bCs/>
          <w:sz w:val="32"/>
          <w:szCs w:val="32"/>
        </w:rPr>
        <w:t>2</w:t>
      </w:r>
      <w:r w:rsidR="000D6B16">
        <w:rPr>
          <w:rFonts w:ascii="仿宋_GB2312" w:eastAsia="仿宋_GB2312" w:hAnsi="仿宋" w:cs="仿宋" w:hint="eastAsia"/>
          <w:b/>
          <w:bCs/>
          <w:sz w:val="32"/>
          <w:szCs w:val="32"/>
        </w:rPr>
        <w:t>.</w:t>
      </w:r>
      <w:r>
        <w:rPr>
          <w:rFonts w:ascii="仿宋_GB2312" w:eastAsia="仿宋_GB2312" w:hAnsi="仿宋" w:cs="仿宋" w:hint="eastAsia"/>
          <w:b/>
          <w:bCs/>
          <w:sz w:val="32"/>
          <w:szCs w:val="32"/>
        </w:rPr>
        <w:t>针对“存在服务群众不力问题”问题。</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一是召开了协会会长会议，对新时代文明实践文艺志愿服务、惠民演出、古堡振兴文化宣传等工作进行详细安排部署。</w:t>
      </w:r>
    </w:p>
    <w:p w:rsidR="00D870D5" w:rsidRDefault="00D870D5" w:rsidP="00D870D5">
      <w:pPr>
        <w:ind w:firstLineChars="200" w:firstLine="640"/>
        <w:rPr>
          <w:rFonts w:ascii="仿宋_GB2312" w:eastAsia="仿宋_GB2312" w:hAnsi="仿宋" w:cs="仿宋"/>
          <w:sz w:val="32"/>
          <w:szCs w:val="32"/>
        </w:rPr>
      </w:pPr>
      <w:r>
        <w:rPr>
          <w:rFonts w:ascii="仿宋_GB2312" w:eastAsia="仿宋_GB2312" w:hint="eastAsia"/>
          <w:sz w:val="32"/>
          <w:szCs w:val="32"/>
        </w:rPr>
        <w:t>二是</w:t>
      </w:r>
      <w:r>
        <w:rPr>
          <w:rFonts w:ascii="仿宋_GB2312" w:eastAsia="仿宋_GB2312" w:hAnsi="宋体" w:cs="宋体" w:hint="eastAsia"/>
          <w:kern w:val="0"/>
          <w:sz w:val="32"/>
          <w:szCs w:val="32"/>
        </w:rPr>
        <w:t>进一步加强文艺为民服务的意识，积极组织各协会深入群众，开展形式多样的文艺活动，今年以来，</w:t>
      </w:r>
      <w:r>
        <w:rPr>
          <w:rFonts w:ascii="仿宋" w:eastAsia="仿宋" w:hAnsi="仿宋" w:cs="仿宋" w:hint="eastAsia"/>
          <w:sz w:val="32"/>
          <w:szCs w:val="32"/>
        </w:rPr>
        <w:t>在市民广场举办“贯彻二十大·劳动创幸福”惠民演出。完成演出20场。</w:t>
      </w:r>
      <w:r>
        <w:rPr>
          <w:rFonts w:ascii="仿宋_GB2312" w:eastAsia="仿宋_GB2312" w:hAnsi="仿宋" w:cs="仿宋" w:hint="eastAsia"/>
          <w:sz w:val="32"/>
          <w:szCs w:val="32"/>
        </w:rPr>
        <w:t>组织各文艺协会志愿服务队先后参加或开展党的“二十大”精神宣讲、学雷锋文艺志愿服务系列演出、走进社区、农村、居民小区开展惠民辅导等各类活动共100余次</w:t>
      </w:r>
      <w:r>
        <w:rPr>
          <w:rFonts w:ascii="仿宋" w:eastAsia="仿宋" w:hAnsi="仿宋" w:cs="仿宋" w:hint="eastAsia"/>
          <w:sz w:val="32"/>
          <w:szCs w:val="32"/>
        </w:rPr>
        <w:t>。</w:t>
      </w:r>
    </w:p>
    <w:p w:rsidR="00D870D5" w:rsidRPr="001A7A22" w:rsidRDefault="00D870D5" w:rsidP="00D870D5">
      <w:pPr>
        <w:ind w:firstLineChars="200" w:firstLine="643"/>
        <w:rPr>
          <w:rFonts w:ascii="仿宋_GB2312" w:eastAsia="仿宋_GB2312" w:hAnsi="仿宋" w:cs="仿宋"/>
          <w:sz w:val="32"/>
          <w:szCs w:val="32"/>
        </w:rPr>
      </w:pPr>
      <w:r w:rsidRPr="001A7A22">
        <w:rPr>
          <w:rFonts w:ascii="仿宋_GB2312" w:eastAsia="仿宋_GB2312" w:hAnsi="仿宋" w:cs="仿宋" w:hint="eastAsia"/>
          <w:b/>
          <w:bCs/>
          <w:sz w:val="32"/>
          <w:szCs w:val="32"/>
        </w:rPr>
        <w:t>3</w:t>
      </w:r>
      <w:r w:rsidR="000D6B16">
        <w:rPr>
          <w:rFonts w:ascii="仿宋_GB2312" w:eastAsia="仿宋_GB2312" w:hAnsi="仿宋" w:cs="仿宋" w:hint="eastAsia"/>
          <w:b/>
          <w:bCs/>
          <w:sz w:val="32"/>
          <w:szCs w:val="32"/>
        </w:rPr>
        <w:t>.</w:t>
      </w:r>
      <w:r w:rsidRPr="001A7A22">
        <w:rPr>
          <w:rFonts w:ascii="仿宋_GB2312" w:eastAsia="仿宋_GB2312" w:hAnsi="仿宋" w:cs="仿宋" w:hint="eastAsia"/>
          <w:b/>
          <w:bCs/>
          <w:sz w:val="32"/>
          <w:szCs w:val="32"/>
        </w:rPr>
        <w:t>针对“指导基层协会开展规范化建设力度不够”问题。</w:t>
      </w:r>
    </w:p>
    <w:p w:rsidR="00D870D5" w:rsidRDefault="00D870D5" w:rsidP="00D870D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一是督促各协会按照规定时限，及时到行政主管单位民政局进行年检，目前各文艺协会年检已完成。</w:t>
      </w:r>
    </w:p>
    <w:p w:rsidR="00D870D5" w:rsidRDefault="00D870D5" w:rsidP="00D870D5">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二是指导协会开展文艺活动，加大对文艺协会开展文艺活</w:t>
      </w:r>
      <w:r>
        <w:rPr>
          <w:rFonts w:ascii="仿宋_GB2312" w:eastAsia="仿宋_GB2312" w:hAnsi="宋体" w:cs="宋体" w:hint="eastAsia"/>
          <w:kern w:val="0"/>
          <w:sz w:val="32"/>
          <w:szCs w:val="32"/>
        </w:rPr>
        <w:lastRenderedPageBreak/>
        <w:t>动的指导力度。</w:t>
      </w:r>
    </w:p>
    <w:p w:rsidR="00687DF8" w:rsidRPr="00687DF8" w:rsidRDefault="00687DF8" w:rsidP="00687DF8">
      <w:pPr>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三是制定了文艺家协会管理制度和文艺精品创作制度，进一步加强对所属文艺协会的管理，激发协会文艺作者的创作热情、扶持文艺人才培育和文艺精品创作。</w:t>
      </w:r>
    </w:p>
    <w:p w:rsidR="00D870D5" w:rsidRPr="001A7A22" w:rsidRDefault="00D870D5" w:rsidP="00935375">
      <w:pPr>
        <w:ind w:firstLineChars="250" w:firstLine="527"/>
        <w:rPr>
          <w:rFonts w:ascii="楷体_GB2312" w:eastAsia="楷体_GB2312" w:hAnsi="楷体" w:cs="楷体"/>
          <w:b/>
          <w:bCs/>
          <w:color w:val="000000"/>
          <w:kern w:val="0"/>
          <w:sz w:val="32"/>
          <w:szCs w:val="32"/>
        </w:rPr>
      </w:pPr>
      <w:r w:rsidRPr="001A7A22">
        <w:rPr>
          <w:rFonts w:ascii="楷体_GB2312" w:eastAsia="楷体_GB2312" w:hAnsi="楷体" w:cs="楷体" w:hint="eastAsia"/>
          <w:b/>
          <w:bCs/>
          <w:szCs w:val="32"/>
        </w:rPr>
        <w:t>（</w:t>
      </w:r>
      <w:r w:rsidRPr="001A7A22">
        <w:rPr>
          <w:rFonts w:ascii="楷体_GB2312" w:eastAsia="楷体_GB2312" w:hAnsi="楷体" w:cs="楷体" w:hint="eastAsia"/>
          <w:b/>
          <w:bCs/>
          <w:color w:val="000000"/>
          <w:kern w:val="0"/>
          <w:sz w:val="32"/>
          <w:szCs w:val="32"/>
        </w:rPr>
        <w:t xml:space="preserve">二）关于“群众身边腐败问题和不正之风以及群众反映强烈的问题”方面 </w:t>
      </w:r>
    </w:p>
    <w:p w:rsidR="00D870D5" w:rsidRDefault="00D870D5" w:rsidP="00D870D5">
      <w:pPr>
        <w:ind w:firstLineChars="200" w:firstLine="643"/>
        <w:rPr>
          <w:rFonts w:ascii="仿宋" w:eastAsia="仿宋" w:hAnsi="仿宋" w:cs="仿宋"/>
          <w:sz w:val="32"/>
          <w:szCs w:val="32"/>
        </w:rPr>
      </w:pPr>
      <w:r>
        <w:rPr>
          <w:rFonts w:ascii="仿宋_GB2312" w:eastAsia="仿宋_GB2312" w:hAnsi="??_GB2312" w:cs="宋体" w:hint="eastAsia"/>
          <w:b/>
          <w:bCs/>
          <w:sz w:val="32"/>
          <w:szCs w:val="32"/>
        </w:rPr>
        <w:t>4</w:t>
      </w:r>
      <w:r w:rsidR="000D6B16">
        <w:rPr>
          <w:rFonts w:ascii="仿宋_GB2312" w:eastAsia="仿宋_GB2312" w:hAnsi="??_GB2312" w:cs="宋体" w:hint="eastAsia"/>
          <w:b/>
          <w:bCs/>
          <w:sz w:val="32"/>
          <w:szCs w:val="32"/>
        </w:rPr>
        <w:t>.</w:t>
      </w:r>
      <w:r>
        <w:rPr>
          <w:rFonts w:ascii="仿宋_GB2312" w:eastAsia="仿宋_GB2312" w:hAnsi="??_GB2312" w:cs="宋体" w:hint="eastAsia"/>
          <w:b/>
          <w:bCs/>
          <w:sz w:val="32"/>
          <w:szCs w:val="32"/>
        </w:rPr>
        <w:t>针对“</w:t>
      </w:r>
      <w:r>
        <w:rPr>
          <w:rFonts w:ascii="仿宋_GB2312" w:eastAsia="仿宋_GB2312" w:hAnsi="仿宋" w:cs="仿宋" w:hint="eastAsia"/>
          <w:b/>
          <w:bCs/>
          <w:sz w:val="32"/>
          <w:szCs w:val="32"/>
        </w:rPr>
        <w:t>廉政建设抓得不够紧实”问题。</w:t>
      </w:r>
    </w:p>
    <w:p w:rsidR="00D870D5" w:rsidRDefault="00D870D5" w:rsidP="00D870D5">
      <w:pPr>
        <w:ind w:firstLineChars="200" w:firstLine="640"/>
        <w:rPr>
          <w:rFonts w:ascii="仿宋_GB2312" w:eastAsia="仿宋_GB2312"/>
          <w:sz w:val="32"/>
          <w:szCs w:val="32"/>
        </w:rPr>
      </w:pPr>
      <w:r>
        <w:rPr>
          <w:rFonts w:ascii="仿宋_GB2312" w:eastAsia="仿宋_GB2312" w:hAnsi="仿宋" w:cs="仿宋" w:hint="eastAsia"/>
          <w:sz w:val="32"/>
          <w:szCs w:val="32"/>
        </w:rPr>
        <w:t>6月11日，召开文联党组会议，研究部署下半年落实全面从严治党工作，并对从严治党主体责任和党风廉政建设责任清单进行细化，增加</w:t>
      </w:r>
      <w:r>
        <w:rPr>
          <w:rFonts w:ascii="仿宋" w:eastAsia="仿宋" w:hAnsi="仿宋" w:cs="仿宋" w:hint="eastAsia"/>
          <w:sz w:val="32"/>
          <w:szCs w:val="32"/>
        </w:rPr>
        <w:t>“加强干部队伍建设”等内容，</w:t>
      </w:r>
      <w:r>
        <w:rPr>
          <w:rFonts w:ascii="仿宋_GB2312" w:eastAsia="仿宋_GB2312" w:hAnsi="仿宋" w:cs="仿宋" w:hint="eastAsia"/>
          <w:sz w:val="32"/>
          <w:szCs w:val="32"/>
        </w:rPr>
        <w:t>使之更有</w:t>
      </w:r>
      <w:r>
        <w:rPr>
          <w:rFonts w:ascii="仿宋_GB2312" w:eastAsia="仿宋_GB2312" w:hint="eastAsia"/>
          <w:sz w:val="32"/>
          <w:szCs w:val="32"/>
        </w:rPr>
        <w:t>针对性。</w:t>
      </w:r>
    </w:p>
    <w:p w:rsidR="00D870D5" w:rsidRPr="00C62A1F" w:rsidRDefault="00D870D5" w:rsidP="00D870D5">
      <w:pPr>
        <w:ind w:firstLineChars="200" w:firstLine="643"/>
        <w:rPr>
          <w:rFonts w:ascii="仿宋_GB2312" w:eastAsia="仿宋_GB2312" w:hAnsi="仿宋" w:cs="仿宋"/>
          <w:b/>
          <w:sz w:val="32"/>
          <w:szCs w:val="32"/>
        </w:rPr>
      </w:pPr>
      <w:r>
        <w:rPr>
          <w:rFonts w:ascii="仿宋_GB2312" w:eastAsia="仿宋_GB2312" w:hAnsi="??_GB2312" w:cs="宋体" w:hint="eastAsia"/>
          <w:b/>
          <w:bCs/>
          <w:sz w:val="32"/>
          <w:szCs w:val="32"/>
        </w:rPr>
        <w:t>5</w:t>
      </w:r>
      <w:r w:rsidR="000D6B16">
        <w:rPr>
          <w:rFonts w:ascii="仿宋_GB2312" w:eastAsia="仿宋_GB2312" w:hAnsi="??_GB2312" w:cs="宋体" w:hint="eastAsia"/>
          <w:b/>
          <w:bCs/>
          <w:sz w:val="32"/>
          <w:szCs w:val="32"/>
        </w:rPr>
        <w:t>.</w:t>
      </w:r>
      <w:r w:rsidRPr="00C62A1F">
        <w:rPr>
          <w:rFonts w:ascii="仿宋_GB2312" w:eastAsia="仿宋_GB2312" w:hAnsi="??_GB2312" w:cs="宋体" w:hint="eastAsia"/>
          <w:b/>
          <w:bCs/>
          <w:sz w:val="32"/>
          <w:szCs w:val="32"/>
        </w:rPr>
        <w:t>针对“</w:t>
      </w:r>
      <w:r w:rsidRPr="00C62A1F">
        <w:rPr>
          <w:rFonts w:ascii="仿宋_GB2312" w:eastAsia="仿宋_GB2312" w:hAnsi="仿宋" w:cs="仿宋" w:hint="eastAsia"/>
          <w:b/>
          <w:bCs/>
          <w:sz w:val="32"/>
          <w:szCs w:val="32"/>
        </w:rPr>
        <w:t>学风文风会风不实，蜻蜓点水，发文开会不求实效”问题</w:t>
      </w:r>
      <w:r w:rsidRPr="00C62A1F">
        <w:rPr>
          <w:rFonts w:ascii="仿宋_GB2312" w:eastAsia="仿宋_GB2312" w:hAnsi="仿宋" w:cs="仿宋" w:hint="eastAsia"/>
          <w:b/>
          <w:sz w:val="32"/>
          <w:szCs w:val="32"/>
        </w:rPr>
        <w:t>。</w:t>
      </w:r>
      <w:r w:rsidR="00C62A1F" w:rsidRPr="00C62A1F">
        <w:rPr>
          <w:rFonts w:ascii="仿宋_GB2312" w:eastAsia="仿宋_GB2312" w:hAnsi="方正仿宋_GB2312" w:cs="方正仿宋_GB2312" w:hint="eastAsia"/>
          <w:b/>
          <w:color w:val="000000"/>
          <w:sz w:val="32"/>
          <w:szCs w:val="32"/>
        </w:rPr>
        <w:t>2022年8月的发文登记中文件份数、抄送机关项空白，收文没有分类登记。</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规范了收发文件程序，办公室安排专人负责，做好收发文登记、列出发文清单，保密性文件做到单独登记、保管。</w:t>
      </w:r>
    </w:p>
    <w:p w:rsidR="00D870D5" w:rsidRPr="001A7A22" w:rsidRDefault="00D870D5" w:rsidP="00D870D5">
      <w:pPr>
        <w:ind w:firstLineChars="200" w:firstLine="643"/>
        <w:jc w:val="left"/>
        <w:rPr>
          <w:rFonts w:ascii="楷体_GB2312" w:eastAsia="楷体_GB2312" w:hAnsi="楷体"/>
          <w:b/>
          <w:bCs/>
          <w:color w:val="000000"/>
          <w:kern w:val="0"/>
          <w:sz w:val="32"/>
          <w:szCs w:val="32"/>
        </w:rPr>
      </w:pPr>
      <w:r w:rsidRPr="001A7A22">
        <w:rPr>
          <w:rFonts w:ascii="楷体_GB2312" w:eastAsia="楷体_GB2312" w:hAnsi="楷体" w:cs="楷体" w:hint="eastAsia"/>
          <w:b/>
          <w:bCs/>
          <w:color w:val="000000"/>
          <w:kern w:val="0"/>
          <w:sz w:val="32"/>
          <w:szCs w:val="32"/>
        </w:rPr>
        <w:t>（三）</w:t>
      </w:r>
      <w:r w:rsidR="00181D01" w:rsidRPr="001A7A22">
        <w:rPr>
          <w:rFonts w:ascii="楷体_GB2312" w:eastAsia="楷体_GB2312" w:hAnsi="楷体" w:cs="楷体" w:hint="eastAsia"/>
          <w:b/>
          <w:bCs/>
          <w:color w:val="000000"/>
          <w:kern w:val="0"/>
          <w:sz w:val="32"/>
          <w:szCs w:val="32"/>
        </w:rPr>
        <w:t>关于“</w:t>
      </w:r>
      <w:r w:rsidRPr="001A7A22">
        <w:rPr>
          <w:rFonts w:ascii="楷体_GB2312" w:eastAsia="楷体_GB2312" w:hAnsi="楷体" w:cs="楷体" w:hint="eastAsia"/>
          <w:b/>
          <w:bCs/>
          <w:color w:val="000000"/>
          <w:kern w:val="0"/>
          <w:sz w:val="32"/>
          <w:szCs w:val="32"/>
        </w:rPr>
        <w:t>基层党组织建设情况</w:t>
      </w:r>
      <w:r w:rsidR="00181D01" w:rsidRPr="001A7A22">
        <w:rPr>
          <w:rFonts w:ascii="楷体_GB2312" w:eastAsia="楷体_GB2312" w:hAnsi="楷体" w:cs="楷体" w:hint="eastAsia"/>
          <w:b/>
          <w:bCs/>
          <w:color w:val="000000"/>
          <w:kern w:val="0"/>
          <w:sz w:val="32"/>
          <w:szCs w:val="32"/>
        </w:rPr>
        <w:t>”方面</w:t>
      </w:r>
      <w:r w:rsidRPr="001A7A22">
        <w:rPr>
          <w:rFonts w:ascii="楷体_GB2312" w:eastAsia="楷体_GB2312" w:hAnsi="楷体" w:cs="楷体" w:hint="eastAsia"/>
          <w:b/>
          <w:bCs/>
          <w:color w:val="000000"/>
          <w:kern w:val="0"/>
          <w:sz w:val="32"/>
          <w:szCs w:val="32"/>
        </w:rPr>
        <w:t>。</w:t>
      </w:r>
    </w:p>
    <w:p w:rsidR="00D870D5" w:rsidRDefault="00D870D5" w:rsidP="00181D01">
      <w:pPr>
        <w:ind w:firstLineChars="200" w:firstLine="643"/>
        <w:rPr>
          <w:rFonts w:ascii="仿宋_GB2312" w:eastAsia="仿宋_GB2312"/>
          <w:b/>
          <w:sz w:val="32"/>
          <w:szCs w:val="32"/>
        </w:rPr>
      </w:pPr>
      <w:r>
        <w:rPr>
          <w:rFonts w:ascii="仿宋_GB2312" w:eastAsia="仿宋_GB2312" w:hint="eastAsia"/>
          <w:b/>
          <w:sz w:val="32"/>
          <w:szCs w:val="32"/>
        </w:rPr>
        <w:t>6</w:t>
      </w:r>
      <w:r w:rsidR="000D6B16">
        <w:rPr>
          <w:rFonts w:ascii="仿宋_GB2312" w:eastAsia="仿宋_GB2312" w:hint="eastAsia"/>
          <w:b/>
          <w:sz w:val="32"/>
          <w:szCs w:val="32"/>
        </w:rPr>
        <w:t>.</w:t>
      </w:r>
      <w:r w:rsidR="00181D01">
        <w:rPr>
          <w:rFonts w:ascii="仿宋_GB2312" w:eastAsia="仿宋_GB2312" w:hint="eastAsia"/>
          <w:b/>
          <w:sz w:val="32"/>
          <w:szCs w:val="32"/>
        </w:rPr>
        <w:t>针对“领导班子自身建设与中心工作融合不够，没有发挥政治引领，形成头雁效应”问题</w:t>
      </w:r>
      <w:r>
        <w:rPr>
          <w:rFonts w:ascii="仿宋_GB2312" w:eastAsia="仿宋_GB2312" w:hint="eastAsia"/>
          <w:b/>
          <w:sz w:val="32"/>
          <w:szCs w:val="32"/>
        </w:rPr>
        <w:t>。</w:t>
      </w:r>
    </w:p>
    <w:p w:rsidR="00687DF8" w:rsidRDefault="00D870D5" w:rsidP="00687DF8">
      <w:pPr>
        <w:ind w:firstLineChars="200" w:firstLine="640"/>
        <w:rPr>
          <w:rFonts w:ascii="仿宋_GB2312" w:eastAsia="仿宋_GB2312"/>
          <w:sz w:val="32"/>
          <w:szCs w:val="32"/>
        </w:rPr>
      </w:pPr>
      <w:r>
        <w:rPr>
          <w:rFonts w:ascii="仿宋_GB2312" w:eastAsia="仿宋_GB2312" w:hint="eastAsia"/>
          <w:sz w:val="32"/>
          <w:szCs w:val="32"/>
        </w:rPr>
        <w:t>一是加强经常性思想政治学习，结合主题教育活动深入开</w:t>
      </w:r>
      <w:r>
        <w:rPr>
          <w:rFonts w:ascii="仿宋_GB2312" w:eastAsia="仿宋_GB2312" w:hint="eastAsia"/>
          <w:sz w:val="32"/>
          <w:szCs w:val="32"/>
        </w:rPr>
        <w:lastRenderedPageBreak/>
        <w:t>展学习，特别是认真学习领会党的二十大精神，深刻领会其中所</w:t>
      </w:r>
      <w:r w:rsidR="00687DF8">
        <w:rPr>
          <w:rFonts w:ascii="仿宋_GB2312" w:eastAsia="仿宋_GB2312" w:hint="eastAsia"/>
          <w:sz w:val="32"/>
          <w:szCs w:val="32"/>
        </w:rPr>
        <w:t>包含的新思想、新观点，不断增强贯彻落实会议精神的自觉性和坚定性。</w:t>
      </w:r>
    </w:p>
    <w:p w:rsidR="00181D01" w:rsidRDefault="00D870D5" w:rsidP="00687DF8">
      <w:pPr>
        <w:ind w:firstLineChars="200" w:firstLine="640"/>
        <w:rPr>
          <w:rFonts w:ascii="仿宋_GB2312" w:eastAsia="仿宋_GB2312"/>
          <w:sz w:val="32"/>
          <w:szCs w:val="32"/>
        </w:rPr>
      </w:pPr>
      <w:r>
        <w:rPr>
          <w:rFonts w:ascii="仿宋_GB2312" w:eastAsia="仿宋_GB2312" w:hint="eastAsia"/>
          <w:sz w:val="32"/>
          <w:szCs w:val="32"/>
        </w:rPr>
        <w:t>二是加强与党员干部的交心谈心，及时掌握党员干部的思想动态、工作生活情况，帮助解决实际困难。特别对机关党员干部苗头性倾向性问题及时谈话提醒，增强党组织凝聚力。</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 xml:space="preserve">三是制定了《蔚县文学艺术界联合会内部量化考核办法》，进一步加强机关管理，规范干部考核，调动机关干部的工作积极性和创造性。 </w:t>
      </w:r>
    </w:p>
    <w:p w:rsidR="00D870D5" w:rsidRDefault="00D870D5" w:rsidP="00D870D5">
      <w:pPr>
        <w:ind w:firstLineChars="200" w:firstLine="643"/>
        <w:rPr>
          <w:rFonts w:ascii="仿宋_GB2312" w:eastAsia="仿宋_GB2312"/>
          <w:sz w:val="32"/>
          <w:szCs w:val="32"/>
        </w:rPr>
      </w:pPr>
      <w:r>
        <w:rPr>
          <w:rFonts w:ascii="仿宋_GB2312" w:eastAsia="仿宋_GB2312" w:hint="eastAsia"/>
          <w:b/>
          <w:sz w:val="32"/>
          <w:szCs w:val="32"/>
        </w:rPr>
        <w:t>7</w:t>
      </w:r>
      <w:r w:rsidR="000D6B16">
        <w:rPr>
          <w:rFonts w:ascii="仿宋_GB2312" w:eastAsia="仿宋_GB2312" w:hint="eastAsia"/>
          <w:b/>
          <w:sz w:val="32"/>
          <w:szCs w:val="32"/>
        </w:rPr>
        <w:t>.</w:t>
      </w:r>
      <w:r w:rsidR="00181D01">
        <w:rPr>
          <w:rFonts w:ascii="仿宋_GB2312" w:eastAsia="仿宋_GB2312" w:hint="eastAsia"/>
          <w:b/>
          <w:sz w:val="32"/>
          <w:szCs w:val="32"/>
        </w:rPr>
        <w:t>针对“</w:t>
      </w:r>
      <w:r>
        <w:rPr>
          <w:rFonts w:ascii="仿宋_GB2312" w:eastAsia="仿宋_GB2312" w:hint="eastAsia"/>
          <w:b/>
          <w:sz w:val="32"/>
          <w:szCs w:val="32"/>
        </w:rPr>
        <w:t>党组会议事规则和“三重一大”议事决策制度不完善</w:t>
      </w:r>
      <w:r w:rsidR="00181D01">
        <w:rPr>
          <w:rFonts w:ascii="仿宋_GB2312" w:eastAsia="仿宋_GB2312" w:hint="eastAsia"/>
          <w:b/>
          <w:sz w:val="32"/>
          <w:szCs w:val="32"/>
        </w:rPr>
        <w:t>”问题</w:t>
      </w:r>
      <w:r>
        <w:rPr>
          <w:rFonts w:ascii="仿宋_GB2312" w:eastAsia="仿宋_GB2312" w:hint="eastAsia"/>
          <w:b/>
          <w:sz w:val="32"/>
          <w:szCs w:val="32"/>
        </w:rPr>
        <w:t>。</w:t>
      </w:r>
    </w:p>
    <w:p w:rsidR="00D870D5" w:rsidRDefault="00D870D5" w:rsidP="00181D01">
      <w:pPr>
        <w:ind w:firstLineChars="200" w:firstLine="640"/>
        <w:rPr>
          <w:rFonts w:ascii="仿宋_GB2312" w:eastAsia="仿宋_GB2312"/>
          <w:sz w:val="32"/>
          <w:szCs w:val="32"/>
        </w:rPr>
      </w:pPr>
      <w:r>
        <w:rPr>
          <w:rFonts w:ascii="仿宋_GB2312" w:eastAsia="仿宋_GB2312" w:hint="eastAsia"/>
          <w:sz w:val="32"/>
          <w:szCs w:val="32"/>
        </w:rPr>
        <w:t>召开党组会议，研究修订“党组会议事规则”和“三重一大”议事决策制度。针对两个制度缺项部分进行了补充，其他部分进行细化完善。</w:t>
      </w:r>
    </w:p>
    <w:p w:rsidR="00D870D5" w:rsidRDefault="00D870D5" w:rsidP="00D870D5">
      <w:pPr>
        <w:ind w:firstLineChars="200" w:firstLine="643"/>
        <w:rPr>
          <w:rFonts w:ascii="仿宋_GB2312" w:eastAsia="仿宋_GB2312"/>
          <w:sz w:val="32"/>
          <w:szCs w:val="32"/>
        </w:rPr>
      </w:pPr>
      <w:r>
        <w:rPr>
          <w:rFonts w:ascii="仿宋_GB2312" w:eastAsia="仿宋_GB2312" w:hint="eastAsia"/>
          <w:b/>
          <w:sz w:val="32"/>
          <w:szCs w:val="32"/>
        </w:rPr>
        <w:t>8</w:t>
      </w:r>
      <w:r w:rsidR="000D6B16">
        <w:rPr>
          <w:rFonts w:ascii="仿宋_GB2312" w:eastAsia="仿宋_GB2312" w:hint="eastAsia"/>
          <w:b/>
          <w:sz w:val="32"/>
          <w:szCs w:val="32"/>
        </w:rPr>
        <w:t>.</w:t>
      </w:r>
      <w:r w:rsidR="00181D01">
        <w:rPr>
          <w:rFonts w:ascii="仿宋_GB2312" w:eastAsia="仿宋_GB2312" w:hint="eastAsia"/>
          <w:b/>
          <w:sz w:val="32"/>
          <w:szCs w:val="32"/>
        </w:rPr>
        <w:t>针对“</w:t>
      </w:r>
      <w:r>
        <w:rPr>
          <w:rFonts w:ascii="仿宋_GB2312" w:eastAsia="仿宋_GB2312" w:hint="eastAsia"/>
          <w:b/>
          <w:sz w:val="32"/>
          <w:szCs w:val="32"/>
        </w:rPr>
        <w:t>基层党建工作弱化、虚化、边缘化</w:t>
      </w:r>
      <w:r w:rsidR="00181D01">
        <w:rPr>
          <w:rFonts w:ascii="仿宋_GB2312" w:eastAsia="仿宋_GB2312" w:hint="eastAsia"/>
          <w:b/>
          <w:sz w:val="32"/>
          <w:szCs w:val="32"/>
        </w:rPr>
        <w:t>”问题</w:t>
      </w:r>
      <w:r>
        <w:rPr>
          <w:rFonts w:ascii="仿宋_GB2312" w:eastAsia="仿宋_GB2312" w:hint="eastAsia"/>
          <w:b/>
          <w:sz w:val="32"/>
          <w:szCs w:val="32"/>
        </w:rPr>
        <w:t>。</w:t>
      </w:r>
    </w:p>
    <w:p w:rsidR="00181D01" w:rsidRDefault="00D870D5" w:rsidP="00D870D5">
      <w:pPr>
        <w:ind w:firstLineChars="200" w:firstLine="640"/>
        <w:rPr>
          <w:rFonts w:ascii="仿宋_GB2312" w:eastAsia="仿宋_GB2312"/>
          <w:sz w:val="32"/>
          <w:szCs w:val="32"/>
        </w:rPr>
      </w:pPr>
      <w:r>
        <w:rPr>
          <w:rFonts w:ascii="仿宋_GB2312" w:eastAsia="仿宋_GB2312" w:hint="eastAsia"/>
          <w:sz w:val="32"/>
          <w:szCs w:val="32"/>
        </w:rPr>
        <w:t>一是按要求开好</w:t>
      </w:r>
      <w:r w:rsidR="00687DF8">
        <w:rPr>
          <w:rFonts w:ascii="仿宋_GB2312" w:eastAsia="仿宋_GB2312" w:hint="eastAsia"/>
          <w:sz w:val="32"/>
          <w:szCs w:val="32"/>
        </w:rPr>
        <w:t>党组会、支部大会、支委会等党内重要</w:t>
      </w:r>
      <w:r>
        <w:rPr>
          <w:rFonts w:ascii="仿宋_GB2312" w:eastAsia="仿宋_GB2312" w:hint="eastAsia"/>
          <w:sz w:val="32"/>
          <w:szCs w:val="32"/>
        </w:rPr>
        <w:t>会议并认真做好会议记录。</w:t>
      </w:r>
    </w:p>
    <w:p w:rsidR="00687DF8" w:rsidRDefault="00D870D5" w:rsidP="00D870D5">
      <w:pPr>
        <w:ind w:firstLineChars="200" w:firstLine="640"/>
        <w:rPr>
          <w:rFonts w:ascii="仿宋_GB2312" w:eastAsia="仿宋_GB2312"/>
          <w:sz w:val="32"/>
          <w:szCs w:val="32"/>
        </w:rPr>
      </w:pPr>
      <w:r>
        <w:rPr>
          <w:rFonts w:ascii="仿宋_GB2312" w:eastAsia="仿宋_GB2312" w:hint="eastAsia"/>
          <w:sz w:val="32"/>
          <w:szCs w:val="32"/>
        </w:rPr>
        <w:t>二是按规定收缴党费，缴费凭证在《党支部工作手册》上粘贴。</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三是召开党组会议，研究决定将党建工作经费列入本单位</w:t>
      </w:r>
      <w:r>
        <w:rPr>
          <w:rFonts w:ascii="仿宋_GB2312" w:eastAsia="仿宋_GB2312" w:hint="eastAsia"/>
          <w:sz w:val="32"/>
          <w:szCs w:val="32"/>
        </w:rPr>
        <w:lastRenderedPageBreak/>
        <w:t>预算。</w:t>
      </w:r>
    </w:p>
    <w:p w:rsidR="00D870D5" w:rsidRDefault="00D870D5" w:rsidP="00D870D5">
      <w:pPr>
        <w:ind w:firstLineChars="200" w:firstLine="643"/>
        <w:rPr>
          <w:rFonts w:ascii="仿宋_GB2312" w:eastAsia="仿宋_GB2312"/>
          <w:sz w:val="32"/>
          <w:szCs w:val="32"/>
        </w:rPr>
      </w:pPr>
      <w:r>
        <w:rPr>
          <w:rFonts w:ascii="仿宋_GB2312" w:eastAsia="仿宋_GB2312" w:hint="eastAsia"/>
          <w:b/>
          <w:sz w:val="32"/>
          <w:szCs w:val="32"/>
        </w:rPr>
        <w:t>9</w:t>
      </w:r>
      <w:r w:rsidR="000D6B16">
        <w:rPr>
          <w:rFonts w:ascii="仿宋_GB2312" w:eastAsia="仿宋_GB2312" w:hint="eastAsia"/>
          <w:b/>
          <w:sz w:val="32"/>
          <w:szCs w:val="32"/>
        </w:rPr>
        <w:t>.</w:t>
      </w:r>
      <w:r w:rsidR="00181D01">
        <w:rPr>
          <w:rFonts w:ascii="仿宋_GB2312" w:eastAsia="仿宋_GB2312" w:hint="eastAsia"/>
          <w:b/>
          <w:sz w:val="32"/>
          <w:szCs w:val="32"/>
        </w:rPr>
        <w:t>针对“</w:t>
      </w:r>
      <w:r>
        <w:rPr>
          <w:rFonts w:ascii="仿宋_GB2312" w:eastAsia="仿宋_GB2312" w:hint="eastAsia"/>
          <w:b/>
          <w:sz w:val="32"/>
          <w:szCs w:val="32"/>
        </w:rPr>
        <w:t>工作纪律管理制度不到位</w:t>
      </w:r>
      <w:r w:rsidR="00181D01">
        <w:rPr>
          <w:rFonts w:ascii="仿宋_GB2312" w:eastAsia="仿宋_GB2312" w:hint="eastAsia"/>
          <w:b/>
          <w:sz w:val="32"/>
          <w:szCs w:val="32"/>
        </w:rPr>
        <w:t>”问题</w:t>
      </w:r>
      <w:r>
        <w:rPr>
          <w:rFonts w:ascii="仿宋_GB2312" w:eastAsia="仿宋_GB2312" w:hint="eastAsia"/>
          <w:b/>
          <w:sz w:val="32"/>
          <w:szCs w:val="32"/>
        </w:rPr>
        <w:t>。</w:t>
      </w:r>
    </w:p>
    <w:p w:rsidR="00662D51" w:rsidRDefault="00C62A1F" w:rsidP="00662D51">
      <w:pPr>
        <w:ind w:firstLineChars="200" w:firstLine="640"/>
        <w:rPr>
          <w:rFonts w:ascii="仿宋_GB2312" w:eastAsia="仿宋_GB2312"/>
          <w:sz w:val="32"/>
          <w:szCs w:val="32"/>
        </w:rPr>
      </w:pPr>
      <w:r w:rsidRPr="00662D51">
        <w:rPr>
          <w:rFonts w:ascii="仿宋_GB2312" w:eastAsia="仿宋_GB2312" w:hint="eastAsia"/>
          <w:sz w:val="32"/>
          <w:szCs w:val="32"/>
        </w:rPr>
        <w:t>一是召开加强工作作风工作会议，会议</w:t>
      </w:r>
      <w:r w:rsidR="00662D51">
        <w:rPr>
          <w:rFonts w:ascii="仿宋_GB2312" w:eastAsia="仿宋_GB2312" w:hint="eastAsia"/>
          <w:sz w:val="32"/>
          <w:szCs w:val="32"/>
        </w:rPr>
        <w:t>要求</w:t>
      </w:r>
      <w:r w:rsidR="00662D51" w:rsidRPr="00662D51">
        <w:rPr>
          <w:rFonts w:ascii="仿宋_GB2312" w:eastAsia="仿宋_GB2312" w:hint="eastAsia"/>
          <w:sz w:val="32"/>
          <w:szCs w:val="32"/>
        </w:rPr>
        <w:t>全体干部要统一思想、提高认识，深刻认识到纪律作风在工作中的重要性，坚决抵制“慵、懒、散”的工作作风。</w:t>
      </w:r>
    </w:p>
    <w:p w:rsidR="00D870D5" w:rsidRPr="00662D51" w:rsidRDefault="00662D51" w:rsidP="00662D51">
      <w:pPr>
        <w:ind w:firstLineChars="200" w:firstLine="640"/>
        <w:rPr>
          <w:rFonts w:ascii="仿宋_GB2312" w:eastAsia="仿宋_GB2312"/>
          <w:sz w:val="32"/>
          <w:szCs w:val="32"/>
        </w:rPr>
      </w:pPr>
      <w:r>
        <w:rPr>
          <w:rFonts w:ascii="仿宋_GB2312" w:eastAsia="仿宋_GB2312" w:hint="eastAsia"/>
          <w:sz w:val="32"/>
          <w:szCs w:val="32"/>
        </w:rPr>
        <w:t>二是</w:t>
      </w:r>
      <w:r w:rsidR="00D870D5" w:rsidRPr="00662D51">
        <w:rPr>
          <w:rFonts w:ascii="仿宋_GB2312" w:eastAsia="仿宋_GB2312" w:hint="eastAsia"/>
          <w:sz w:val="32"/>
          <w:szCs w:val="32"/>
        </w:rPr>
        <w:t>完善了干部工作纪律管理制度并严格执行。</w:t>
      </w:r>
    </w:p>
    <w:p w:rsidR="00D870D5" w:rsidRPr="00A9180C" w:rsidRDefault="00D870D5" w:rsidP="00D870D5">
      <w:pPr>
        <w:ind w:firstLineChars="200" w:firstLine="643"/>
        <w:rPr>
          <w:rFonts w:ascii="仿宋_GB2312" w:eastAsia="仿宋_GB2312"/>
          <w:b/>
          <w:sz w:val="32"/>
          <w:szCs w:val="32"/>
        </w:rPr>
      </w:pPr>
      <w:r w:rsidRPr="00A9180C">
        <w:rPr>
          <w:rFonts w:ascii="仿宋_GB2312" w:eastAsia="仿宋_GB2312" w:hint="eastAsia"/>
          <w:b/>
          <w:sz w:val="32"/>
          <w:szCs w:val="32"/>
        </w:rPr>
        <w:t>10</w:t>
      </w:r>
      <w:r w:rsidR="000D6B16">
        <w:rPr>
          <w:rFonts w:ascii="仿宋_GB2312" w:eastAsia="仿宋_GB2312" w:hint="eastAsia"/>
          <w:b/>
          <w:sz w:val="32"/>
          <w:szCs w:val="32"/>
        </w:rPr>
        <w:t>.</w:t>
      </w:r>
      <w:r w:rsidR="00181D01">
        <w:rPr>
          <w:rFonts w:ascii="仿宋_GB2312" w:eastAsia="仿宋_GB2312" w:hint="eastAsia"/>
          <w:b/>
          <w:sz w:val="32"/>
          <w:szCs w:val="32"/>
        </w:rPr>
        <w:t>针对“</w:t>
      </w:r>
      <w:r w:rsidRPr="00A9180C">
        <w:rPr>
          <w:rFonts w:ascii="仿宋_GB2312" w:eastAsia="仿宋_GB2312" w:hint="eastAsia"/>
          <w:b/>
          <w:sz w:val="32"/>
          <w:szCs w:val="32"/>
        </w:rPr>
        <w:t>2019年十二届县委第三轮巡察发现的问题没有整改到位。在现有办公条件基础上建设党员活动空间的问题，要求党建制度上墙的问题，都没有整改到位</w:t>
      </w:r>
      <w:r w:rsidR="00181D01">
        <w:rPr>
          <w:rFonts w:ascii="仿宋_GB2312" w:eastAsia="仿宋_GB2312" w:hint="eastAsia"/>
          <w:b/>
          <w:sz w:val="32"/>
          <w:szCs w:val="32"/>
        </w:rPr>
        <w:t>”问题</w:t>
      </w:r>
      <w:r w:rsidRPr="00A9180C">
        <w:rPr>
          <w:rFonts w:ascii="仿宋_GB2312" w:eastAsia="仿宋_GB2312" w:hint="eastAsia"/>
          <w:b/>
          <w:sz w:val="32"/>
          <w:szCs w:val="32"/>
        </w:rPr>
        <w:t>。</w:t>
      </w:r>
    </w:p>
    <w:p w:rsidR="00D870D5" w:rsidRDefault="00D870D5" w:rsidP="00D870D5">
      <w:pPr>
        <w:ind w:firstLineChars="200" w:firstLine="640"/>
        <w:rPr>
          <w:rFonts w:ascii="仿宋_GB2312" w:eastAsia="仿宋_GB2312"/>
          <w:sz w:val="32"/>
          <w:szCs w:val="32"/>
        </w:rPr>
      </w:pPr>
      <w:r>
        <w:rPr>
          <w:rFonts w:ascii="仿宋_GB2312" w:eastAsia="仿宋_GB2312" w:hint="eastAsia"/>
          <w:sz w:val="32"/>
          <w:szCs w:val="32"/>
        </w:rPr>
        <w:t>在现有办公条件基础上，将文联办公室规划一部分区域做为党员活动空间，并将党建制度上墙。</w:t>
      </w:r>
    </w:p>
    <w:p w:rsidR="00181D01" w:rsidRDefault="00181D01" w:rsidP="00181D01">
      <w:pPr>
        <w:ind w:firstLineChars="200" w:firstLine="640"/>
        <w:rPr>
          <w:rFonts w:ascii="黑体" w:eastAsia="黑体" w:hAnsi="黑体"/>
          <w:sz w:val="32"/>
          <w:szCs w:val="32"/>
        </w:rPr>
      </w:pPr>
      <w:r>
        <w:rPr>
          <w:rFonts w:ascii="黑体" w:eastAsia="黑体" w:hAnsi="黑体" w:hint="eastAsia"/>
          <w:sz w:val="32"/>
          <w:szCs w:val="32"/>
        </w:rPr>
        <w:t>三、下一步打算和措施</w:t>
      </w:r>
    </w:p>
    <w:p w:rsidR="00181D01" w:rsidRDefault="00181D01" w:rsidP="00181D01">
      <w:pPr>
        <w:ind w:firstLineChars="150" w:firstLine="482"/>
        <w:rPr>
          <w:rFonts w:ascii="楷体_GB2312" w:eastAsia="楷体_GB2312"/>
          <w:b/>
          <w:sz w:val="32"/>
          <w:szCs w:val="32"/>
        </w:rPr>
      </w:pPr>
      <w:r>
        <w:rPr>
          <w:rFonts w:ascii="楷体_GB2312" w:eastAsia="楷体_GB2312" w:hint="eastAsia"/>
          <w:b/>
          <w:sz w:val="32"/>
          <w:szCs w:val="32"/>
        </w:rPr>
        <w:t>（一）继续强化整改落实</w:t>
      </w:r>
    </w:p>
    <w:p w:rsidR="00181D01" w:rsidRDefault="00181D01" w:rsidP="00181D01">
      <w:pPr>
        <w:ind w:firstLineChars="200" w:firstLine="640"/>
        <w:rPr>
          <w:rFonts w:ascii="仿宋_GB2312" w:eastAsia="仿宋_GB2312"/>
          <w:sz w:val="32"/>
          <w:szCs w:val="32"/>
        </w:rPr>
      </w:pPr>
      <w:r>
        <w:rPr>
          <w:rFonts w:ascii="仿宋_GB2312" w:eastAsia="仿宋_GB2312" w:hint="eastAsia"/>
          <w:sz w:val="32"/>
          <w:szCs w:val="32"/>
        </w:rPr>
        <w:t>按照县委巡察工作部署要求，紧密结合文联工作实际，放大巡察整改效应，抓好巡察成果运用，抓好长效管理。继续聚焦全面从严治党的要求，严明党的政治纪律和政治规矩，确保党的路线方针政策和县委、县政府决策部署在文联得到不折不扣的贯彻执行。</w:t>
      </w:r>
    </w:p>
    <w:p w:rsidR="00181D01" w:rsidRDefault="00181D01" w:rsidP="00181D01">
      <w:pPr>
        <w:ind w:firstLineChars="150" w:firstLine="482"/>
        <w:rPr>
          <w:rFonts w:ascii="楷体_GB2312" w:eastAsia="楷体_GB2312"/>
          <w:b/>
          <w:sz w:val="32"/>
          <w:szCs w:val="32"/>
        </w:rPr>
      </w:pPr>
      <w:r>
        <w:rPr>
          <w:rFonts w:ascii="楷体_GB2312" w:eastAsia="楷体_GB2312" w:hint="eastAsia"/>
          <w:b/>
          <w:sz w:val="32"/>
          <w:szCs w:val="32"/>
        </w:rPr>
        <w:t>（二）建立健全长效机制</w:t>
      </w:r>
    </w:p>
    <w:p w:rsidR="00181D01" w:rsidRPr="00181D01" w:rsidRDefault="00181D01" w:rsidP="00181D01">
      <w:pPr>
        <w:ind w:firstLineChars="200" w:firstLine="640"/>
        <w:rPr>
          <w:rFonts w:ascii="仿宋_GB2312" w:eastAsia="仿宋_GB2312"/>
          <w:sz w:val="32"/>
          <w:szCs w:val="32"/>
        </w:rPr>
      </w:pPr>
      <w:r w:rsidRPr="00181D01">
        <w:rPr>
          <w:rFonts w:ascii="仿宋_GB2312" w:eastAsia="仿宋_GB2312" w:hint="eastAsia"/>
          <w:sz w:val="32"/>
          <w:szCs w:val="32"/>
        </w:rPr>
        <w:t>持续抓好反馈问题整改，建章立制。对完成的整改任务，</w:t>
      </w:r>
      <w:r w:rsidRPr="00181D01">
        <w:rPr>
          <w:rFonts w:ascii="仿宋_GB2312" w:eastAsia="仿宋_GB2312" w:hint="eastAsia"/>
          <w:sz w:val="32"/>
          <w:szCs w:val="32"/>
        </w:rPr>
        <w:lastRenderedPageBreak/>
        <w:t>适时组织“回头看”，切实把巡察成果用好、用足,用到位。做到问题整改治标和治本同步，预防和整治并重，不断完善工作的长效机制。</w:t>
      </w:r>
    </w:p>
    <w:p w:rsidR="00181D01" w:rsidRDefault="00181D01" w:rsidP="00181D01">
      <w:pPr>
        <w:ind w:firstLineChars="200" w:firstLine="643"/>
        <w:rPr>
          <w:rFonts w:ascii="楷体_GB2312" w:eastAsia="楷体_GB2312"/>
          <w:b/>
          <w:sz w:val="32"/>
          <w:szCs w:val="32"/>
        </w:rPr>
      </w:pPr>
      <w:r>
        <w:rPr>
          <w:rFonts w:ascii="楷体_GB2312" w:eastAsia="楷体_GB2312" w:hint="eastAsia"/>
          <w:b/>
          <w:sz w:val="32"/>
          <w:szCs w:val="32"/>
        </w:rPr>
        <w:t>(三）持续巩固整改成效</w:t>
      </w:r>
    </w:p>
    <w:p w:rsidR="00181D01" w:rsidRDefault="00181D01" w:rsidP="00181D01">
      <w:pPr>
        <w:ind w:firstLineChars="200" w:firstLine="640"/>
        <w:rPr>
          <w:rFonts w:ascii="仿宋_GB2312" w:eastAsia="仿宋_GB2312"/>
          <w:sz w:val="32"/>
          <w:szCs w:val="32"/>
        </w:rPr>
      </w:pPr>
      <w:r>
        <w:rPr>
          <w:rFonts w:ascii="仿宋_GB2312" w:eastAsia="仿宋_GB2312" w:hint="eastAsia"/>
          <w:sz w:val="32"/>
          <w:szCs w:val="32"/>
        </w:rPr>
        <w:t>继续开展“回头看”，查漏补缺，巩固完善，防止问题反复，对在整改过程中出现的新问题，要认真分析，及时改进，确保整改问题事事有回应、件件见成效。努力在深化巡察成果上见到新成效，在守纪律、讲规矩上见到新成效，在提高围绕中心、服务大局的能力水平上见到新成效，在推动我县文艺事业发展上见到新成效，真正做到让整改实际成效推动文联各项工作再上新的台阶。</w:t>
      </w:r>
    </w:p>
    <w:p w:rsidR="00181D01" w:rsidRPr="00181D01" w:rsidRDefault="00181D01" w:rsidP="00181D01">
      <w:pPr>
        <w:ind w:firstLineChars="200" w:firstLine="640"/>
        <w:rPr>
          <w:rFonts w:ascii="仿宋_GB2312" w:eastAsia="仿宋_GB2312"/>
          <w:sz w:val="32"/>
          <w:szCs w:val="32"/>
        </w:rPr>
      </w:pPr>
      <w:r w:rsidRPr="00181D01">
        <w:rPr>
          <w:rFonts w:ascii="仿宋_GB2312" w:eastAsia="仿宋_GB2312" w:hint="eastAsia"/>
          <w:sz w:val="32"/>
          <w:szCs w:val="32"/>
        </w:rPr>
        <w:t>欢迎广大干部群众对巡察整改落实情况进行监督。如有意见建议，请及时向我们反映。联系方式：电话</w:t>
      </w:r>
      <w:r>
        <w:rPr>
          <w:rFonts w:ascii="仿宋_GB2312" w:eastAsia="仿宋_GB2312" w:hint="eastAsia"/>
          <w:sz w:val="32"/>
          <w:szCs w:val="32"/>
        </w:rPr>
        <w:t>7010974</w:t>
      </w:r>
      <w:r w:rsidRPr="00181D01">
        <w:rPr>
          <w:rFonts w:ascii="仿宋_GB2312" w:eastAsia="仿宋_GB2312" w:hint="eastAsia"/>
          <w:sz w:val="32"/>
          <w:szCs w:val="32"/>
        </w:rPr>
        <w:t>；电子邮箱：</w:t>
      </w:r>
      <w:r>
        <w:rPr>
          <w:rFonts w:ascii="仿宋_GB2312" w:eastAsia="仿宋_GB2312" w:hint="eastAsia"/>
          <w:sz w:val="32"/>
          <w:szCs w:val="32"/>
        </w:rPr>
        <w:t>yuxianwenlian@163.con</w:t>
      </w:r>
      <w:r w:rsidRPr="00181D01">
        <w:rPr>
          <w:rFonts w:ascii="仿宋_GB2312" w:eastAsia="仿宋_GB2312" w:hint="eastAsia"/>
          <w:sz w:val="32"/>
          <w:szCs w:val="32"/>
        </w:rPr>
        <w:t>。联系人：</w:t>
      </w:r>
      <w:r>
        <w:rPr>
          <w:rFonts w:ascii="仿宋_GB2312" w:eastAsia="仿宋_GB2312" w:hint="eastAsia"/>
          <w:sz w:val="32"/>
          <w:szCs w:val="32"/>
        </w:rPr>
        <w:t>周心如，办公室负责人。</w:t>
      </w:r>
      <w:r w:rsidRPr="00181D01">
        <w:rPr>
          <w:rFonts w:ascii="仿宋_GB2312" w:eastAsia="仿宋_GB2312" w:hint="eastAsia"/>
          <w:sz w:val="32"/>
          <w:szCs w:val="32"/>
        </w:rPr>
        <w:t>电话：</w:t>
      </w:r>
      <w:r>
        <w:rPr>
          <w:rFonts w:ascii="仿宋_GB2312" w:eastAsia="仿宋_GB2312" w:hint="eastAsia"/>
          <w:sz w:val="32"/>
          <w:szCs w:val="32"/>
        </w:rPr>
        <w:t>7010974，手机：18832344260</w:t>
      </w:r>
      <w:r w:rsidR="006300D3">
        <w:rPr>
          <w:rFonts w:ascii="仿宋_GB2312" w:eastAsia="仿宋_GB2312" w:hint="eastAsia"/>
          <w:sz w:val="32"/>
          <w:szCs w:val="32"/>
        </w:rPr>
        <w:t>。</w:t>
      </w:r>
    </w:p>
    <w:p w:rsidR="00181D01" w:rsidRPr="00181D01" w:rsidRDefault="00181D01" w:rsidP="00181D01">
      <w:pPr>
        <w:rPr>
          <w:rFonts w:ascii="仿宋_GB2312" w:eastAsia="仿宋_GB2312"/>
          <w:sz w:val="32"/>
          <w:szCs w:val="32"/>
        </w:rPr>
      </w:pPr>
    </w:p>
    <w:p w:rsidR="00181D01" w:rsidRPr="00181D01" w:rsidRDefault="00181D01" w:rsidP="00181D01">
      <w:pPr>
        <w:rPr>
          <w:rFonts w:ascii="仿宋_GB2312" w:eastAsia="仿宋_GB2312"/>
          <w:sz w:val="32"/>
          <w:szCs w:val="32"/>
        </w:rPr>
      </w:pPr>
    </w:p>
    <w:p w:rsidR="00181D01" w:rsidRPr="00181D01" w:rsidRDefault="00181D01" w:rsidP="00181D01">
      <w:pPr>
        <w:ind w:firstLineChars="1050" w:firstLine="3360"/>
        <w:rPr>
          <w:rFonts w:ascii="仿宋_GB2312" w:eastAsia="仿宋_GB2312"/>
          <w:sz w:val="32"/>
          <w:szCs w:val="32"/>
        </w:rPr>
      </w:pPr>
      <w:r w:rsidRPr="00181D01">
        <w:rPr>
          <w:rFonts w:ascii="仿宋_GB2312" w:eastAsia="仿宋_GB2312" w:hint="eastAsia"/>
          <w:sz w:val="32"/>
          <w:szCs w:val="32"/>
        </w:rPr>
        <w:t>中共</w:t>
      </w:r>
      <w:r>
        <w:rPr>
          <w:rFonts w:ascii="仿宋_GB2312" w:eastAsia="仿宋_GB2312" w:hint="eastAsia"/>
          <w:sz w:val="32"/>
          <w:szCs w:val="32"/>
        </w:rPr>
        <w:t>蔚县文学艺术界联合会</w:t>
      </w:r>
      <w:r w:rsidRPr="00181D01">
        <w:rPr>
          <w:rFonts w:ascii="仿宋_GB2312" w:eastAsia="仿宋_GB2312" w:hint="eastAsia"/>
          <w:sz w:val="32"/>
          <w:szCs w:val="32"/>
        </w:rPr>
        <w:t xml:space="preserve">党组 </w:t>
      </w:r>
    </w:p>
    <w:p w:rsidR="00181D01" w:rsidRPr="00181D01" w:rsidRDefault="00181D01" w:rsidP="00181D01">
      <w:pPr>
        <w:ind w:firstLineChars="1800" w:firstLine="5760"/>
        <w:rPr>
          <w:rFonts w:ascii="仿宋_GB2312" w:eastAsia="仿宋_GB2312"/>
          <w:sz w:val="32"/>
          <w:szCs w:val="32"/>
        </w:rPr>
      </w:pPr>
      <w:r w:rsidRPr="00181D01">
        <w:rPr>
          <w:rFonts w:ascii="仿宋_GB2312" w:eastAsia="仿宋_GB2312" w:hint="eastAsia"/>
          <w:sz w:val="32"/>
          <w:szCs w:val="32"/>
        </w:rPr>
        <w:t>20</w:t>
      </w:r>
      <w:r>
        <w:rPr>
          <w:rFonts w:ascii="仿宋_GB2312" w:eastAsia="仿宋_GB2312" w:hint="eastAsia"/>
          <w:sz w:val="32"/>
          <w:szCs w:val="32"/>
        </w:rPr>
        <w:t>23</w:t>
      </w:r>
      <w:r w:rsidRPr="00181D01">
        <w:rPr>
          <w:rFonts w:ascii="仿宋_GB2312" w:eastAsia="仿宋_GB2312" w:hint="eastAsia"/>
          <w:sz w:val="32"/>
          <w:szCs w:val="32"/>
        </w:rPr>
        <w:t>年</w:t>
      </w:r>
      <w:r>
        <w:rPr>
          <w:rFonts w:ascii="仿宋_GB2312" w:eastAsia="仿宋_GB2312" w:hint="eastAsia"/>
          <w:sz w:val="32"/>
          <w:szCs w:val="32"/>
        </w:rPr>
        <w:t>11</w:t>
      </w:r>
      <w:r w:rsidRPr="00181D01">
        <w:rPr>
          <w:rFonts w:ascii="仿宋_GB2312" w:eastAsia="仿宋_GB2312" w:hint="eastAsia"/>
          <w:sz w:val="32"/>
          <w:szCs w:val="32"/>
        </w:rPr>
        <w:t>月</w:t>
      </w:r>
      <w:r>
        <w:rPr>
          <w:rFonts w:ascii="仿宋_GB2312" w:eastAsia="仿宋_GB2312" w:hint="eastAsia"/>
          <w:sz w:val="32"/>
          <w:szCs w:val="32"/>
        </w:rPr>
        <w:t>23</w:t>
      </w:r>
      <w:r w:rsidRPr="00181D01">
        <w:rPr>
          <w:rFonts w:ascii="仿宋_GB2312" w:eastAsia="仿宋_GB2312" w:hint="eastAsia"/>
          <w:sz w:val="32"/>
          <w:szCs w:val="32"/>
        </w:rPr>
        <w:t>日</w:t>
      </w:r>
      <w:bookmarkStart w:id="0" w:name="_GoBack"/>
      <w:bookmarkEnd w:id="0"/>
    </w:p>
    <w:p w:rsidR="00457C55" w:rsidRPr="00181D01" w:rsidRDefault="00457C55">
      <w:pPr>
        <w:rPr>
          <w:rFonts w:ascii="仿宋_GB2312" w:eastAsia="仿宋_GB2312"/>
          <w:sz w:val="32"/>
          <w:szCs w:val="32"/>
        </w:rPr>
      </w:pPr>
    </w:p>
    <w:sectPr w:rsidR="00457C55" w:rsidRPr="00181D01" w:rsidSect="006924B3">
      <w:footerReference w:type="default" r:id="rId6"/>
      <w:pgSz w:w="11906" w:h="16838"/>
      <w:pgMar w:top="2098" w:right="1588"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B3" w:rsidRDefault="008E76B3" w:rsidP="006924B3">
      <w:r>
        <w:separator/>
      </w:r>
    </w:p>
  </w:endnote>
  <w:endnote w:type="continuationSeparator" w:id="0">
    <w:p w:rsidR="008E76B3" w:rsidRDefault="008E76B3" w:rsidP="00692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方正仿宋_GB2312">
    <w:altName w:val="微软雅黑"/>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86700"/>
      <w:docPartObj>
        <w:docPartGallery w:val="Page Numbers (Bottom of Page)"/>
        <w:docPartUnique/>
      </w:docPartObj>
    </w:sdtPr>
    <w:sdtContent>
      <w:p w:rsidR="006924B3" w:rsidRDefault="00BA7F1A">
        <w:pPr>
          <w:pStyle w:val="a4"/>
          <w:jc w:val="center"/>
        </w:pPr>
        <w:fldSimple w:instr=" PAGE   \* MERGEFORMAT ">
          <w:r w:rsidR="000D6B16" w:rsidRPr="000D6B16">
            <w:rPr>
              <w:noProof/>
              <w:lang w:val="zh-CN"/>
            </w:rPr>
            <w:t>-</w:t>
          </w:r>
          <w:r w:rsidR="000D6B16">
            <w:rPr>
              <w:noProof/>
            </w:rPr>
            <w:t xml:space="preserve"> 7 -</w:t>
          </w:r>
        </w:fldSimple>
      </w:p>
    </w:sdtContent>
  </w:sdt>
  <w:p w:rsidR="006924B3" w:rsidRDefault="006924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B3" w:rsidRDefault="008E76B3" w:rsidP="006924B3">
      <w:r>
        <w:separator/>
      </w:r>
    </w:p>
  </w:footnote>
  <w:footnote w:type="continuationSeparator" w:id="0">
    <w:p w:rsidR="008E76B3" w:rsidRDefault="008E76B3" w:rsidP="00692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BB3"/>
    <w:rsid w:val="000D6B16"/>
    <w:rsid w:val="00181D01"/>
    <w:rsid w:val="001A7A22"/>
    <w:rsid w:val="001B2D7C"/>
    <w:rsid w:val="003F0E1F"/>
    <w:rsid w:val="00457C55"/>
    <w:rsid w:val="005C40EE"/>
    <w:rsid w:val="006300D3"/>
    <w:rsid w:val="00662D51"/>
    <w:rsid w:val="00687DF8"/>
    <w:rsid w:val="006924B3"/>
    <w:rsid w:val="006E5A5B"/>
    <w:rsid w:val="008E76B3"/>
    <w:rsid w:val="00935375"/>
    <w:rsid w:val="00A61C49"/>
    <w:rsid w:val="00BA7F1A"/>
    <w:rsid w:val="00C62A1F"/>
    <w:rsid w:val="00D80BB3"/>
    <w:rsid w:val="00D870D5"/>
    <w:rsid w:val="00DD4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B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4B3"/>
    <w:rPr>
      <w:rFonts w:ascii="Calibri" w:eastAsia="宋体" w:hAnsi="Calibri" w:cs="Times New Roman"/>
      <w:sz w:val="18"/>
      <w:szCs w:val="18"/>
    </w:rPr>
  </w:style>
  <w:style w:type="paragraph" w:styleId="a4">
    <w:name w:val="footer"/>
    <w:basedOn w:val="a"/>
    <w:link w:val="Char0"/>
    <w:uiPriority w:val="99"/>
    <w:unhideWhenUsed/>
    <w:rsid w:val="006924B3"/>
    <w:pPr>
      <w:tabs>
        <w:tab w:val="center" w:pos="4153"/>
        <w:tab w:val="right" w:pos="8306"/>
      </w:tabs>
      <w:snapToGrid w:val="0"/>
      <w:jc w:val="left"/>
    </w:pPr>
    <w:rPr>
      <w:sz w:val="18"/>
      <w:szCs w:val="18"/>
    </w:rPr>
  </w:style>
  <w:style w:type="character" w:customStyle="1" w:styleId="Char0">
    <w:name w:val="页脚 Char"/>
    <w:basedOn w:val="a0"/>
    <w:link w:val="a4"/>
    <w:uiPriority w:val="99"/>
    <w:rsid w:val="006924B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2023-12-25T00:12:00Z</cp:lastPrinted>
  <dcterms:created xsi:type="dcterms:W3CDTF">2023-11-23T07:31:00Z</dcterms:created>
  <dcterms:modified xsi:type="dcterms:W3CDTF">2023-12-25T00:15:00Z</dcterms:modified>
</cp:coreProperties>
</file>